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CB418A" w:rsidRDefault="00CB418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395"/>
        <w:rPr>
          <w:color w:val="000000"/>
        </w:rPr>
      </w:pPr>
    </w:p>
    <w:p w14:paraId="70829FAB" w14:textId="77777777" w:rsidR="00C314AA" w:rsidRPr="00E00254" w:rsidRDefault="00C314AA" w:rsidP="00C314AA">
      <w:pPr>
        <w:rPr>
          <w:rFonts w:cstheme="minorHAnsi"/>
          <w:color w:val="FF0000"/>
        </w:rPr>
      </w:pPr>
    </w:p>
    <w:p w14:paraId="5E345097" w14:textId="77777777" w:rsidR="00C314AA" w:rsidRPr="000B1EF6" w:rsidRDefault="00C314AA" w:rsidP="00C314A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A8D08D"/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40"/>
          <w:szCs w:val="40"/>
        </w:rPr>
      </w:pPr>
      <w:r w:rsidRPr="000B1EF6">
        <w:rPr>
          <w:rFonts w:ascii="Calibri" w:hAnsi="Calibri" w:cs="Calibri"/>
          <w:b/>
          <w:sz w:val="40"/>
          <w:szCs w:val="40"/>
        </w:rPr>
        <w:t>Our Lady and St Patrick Primary School</w:t>
      </w:r>
    </w:p>
    <w:p w14:paraId="1804993C" w14:textId="77777777" w:rsidR="00C314AA" w:rsidRPr="007006CD" w:rsidRDefault="00C314AA" w:rsidP="00C314A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A8D08D"/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40"/>
          <w:szCs w:val="40"/>
        </w:rPr>
      </w:pPr>
      <w:proofErr w:type="spellStart"/>
      <w:r w:rsidRPr="000B1EF6">
        <w:rPr>
          <w:rFonts w:ascii="Calibri" w:hAnsi="Calibri" w:cs="Calibri"/>
          <w:b/>
          <w:sz w:val="40"/>
          <w:szCs w:val="40"/>
        </w:rPr>
        <w:t>Bunscoil</w:t>
      </w:r>
      <w:proofErr w:type="spellEnd"/>
      <w:r w:rsidRPr="000B1EF6">
        <w:rPr>
          <w:rFonts w:ascii="Calibri" w:hAnsi="Calibri" w:cs="Calibri"/>
          <w:b/>
          <w:sz w:val="40"/>
          <w:szCs w:val="40"/>
        </w:rPr>
        <w:t xml:space="preserve"> Mhuire </w:t>
      </w:r>
      <w:proofErr w:type="spellStart"/>
      <w:r w:rsidRPr="000B1EF6">
        <w:rPr>
          <w:rFonts w:ascii="Calibri" w:hAnsi="Calibri" w:cs="Calibri"/>
          <w:b/>
          <w:sz w:val="40"/>
          <w:szCs w:val="40"/>
        </w:rPr>
        <w:t>agus</w:t>
      </w:r>
      <w:proofErr w:type="spellEnd"/>
      <w:r w:rsidRPr="000B1EF6">
        <w:rPr>
          <w:rFonts w:ascii="Calibri" w:hAnsi="Calibri" w:cs="Calibri"/>
          <w:b/>
          <w:sz w:val="40"/>
          <w:szCs w:val="40"/>
        </w:rPr>
        <w:t xml:space="preserve"> Phádraig</w:t>
      </w:r>
    </w:p>
    <w:p w14:paraId="03774740" w14:textId="77777777" w:rsidR="00C314AA" w:rsidRPr="000B1EF6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11F51B6C" w14:textId="77777777" w:rsidR="00C314AA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0329C86B" w14:textId="77777777" w:rsidR="00C314AA" w:rsidRDefault="00C314AA" w:rsidP="00C314AA">
      <w:p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5427DF92" wp14:editId="18B8CD3E">
            <wp:simplePos x="0" y="0"/>
            <wp:positionH relativeFrom="column">
              <wp:posOffset>2274044</wp:posOffset>
            </wp:positionH>
            <wp:positionV relativeFrom="paragraph">
              <wp:posOffset>46978</wp:posOffset>
            </wp:positionV>
            <wp:extent cx="2324100" cy="3238500"/>
            <wp:effectExtent l="0" t="0" r="0" b="0"/>
            <wp:wrapTight wrapText="bothSides">
              <wp:wrapPolygon edited="0">
                <wp:start x="0" y="0"/>
                <wp:lineTo x="0" y="21473"/>
                <wp:lineTo x="21423" y="21473"/>
                <wp:lineTo x="21423" y="0"/>
                <wp:lineTo x="0" y="0"/>
              </wp:wrapPolygon>
            </wp:wrapTight>
            <wp:docPr id="1" name="Picture 1" descr="Our_Lady_&amp;_St_Patrick_PS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ur_Lady_&amp;_St_Patrick_PS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238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FA5D9A" w14:textId="77777777" w:rsidR="00C314AA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43E5C7A5" w14:textId="77777777" w:rsidR="00C314AA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6128E8AB" w14:textId="77777777" w:rsidR="00C314AA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7972DF41" w14:textId="77777777" w:rsidR="00C314AA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46EBB979" w14:textId="77777777" w:rsidR="00C314AA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5C373058" w14:textId="77777777" w:rsidR="00C314AA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4C46948F" w14:textId="77777777" w:rsidR="00C314AA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4ABDFDB4" w14:textId="77777777" w:rsidR="00C314AA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75BAAE5D" w14:textId="77777777" w:rsidR="00C314AA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15C02D09" w14:textId="77777777" w:rsidR="00C314AA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088C6081" w14:textId="77777777" w:rsidR="00C314AA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0C5EEB1D" w14:textId="77777777" w:rsidR="00C314AA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306E7E7E" w14:textId="77777777" w:rsidR="00C314AA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19F78224" w14:textId="064E99C8" w:rsidR="00C314AA" w:rsidRPr="007006CD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  <w:r w:rsidRPr="000B1EF6">
        <w:rPr>
          <w:rFonts w:ascii="Calibri" w:hAnsi="Calibri" w:cs="Calibri"/>
          <w:b/>
          <w:sz w:val="32"/>
          <w:szCs w:val="32"/>
        </w:rPr>
        <w:t xml:space="preserve">Date of review: </w:t>
      </w:r>
      <w:r>
        <w:rPr>
          <w:rFonts w:ascii="Calibri" w:hAnsi="Calibri" w:cs="Calibri"/>
          <w:b/>
          <w:sz w:val="32"/>
          <w:szCs w:val="32"/>
        </w:rPr>
        <w:t>February 2026</w:t>
      </w:r>
    </w:p>
    <w:p w14:paraId="474854CD" w14:textId="3E553AA7" w:rsidR="00C314AA" w:rsidRPr="007006CD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  <w:lang w:val="ga-IE"/>
        </w:rPr>
      </w:pPr>
      <w:r w:rsidRPr="000B1EF6">
        <w:rPr>
          <w:rFonts w:ascii="Calibri" w:hAnsi="Calibri" w:cs="Calibri"/>
          <w:b/>
          <w:sz w:val="32"/>
          <w:szCs w:val="32"/>
        </w:rPr>
        <w:t xml:space="preserve">Date of renewal: </w:t>
      </w:r>
      <w:r>
        <w:rPr>
          <w:rFonts w:ascii="Calibri" w:hAnsi="Calibri" w:cs="Calibri"/>
          <w:b/>
          <w:sz w:val="32"/>
          <w:szCs w:val="32"/>
        </w:rPr>
        <w:t>February</w:t>
      </w:r>
      <w:r>
        <w:rPr>
          <w:rFonts w:ascii="Calibri" w:hAnsi="Calibri" w:cs="Calibri"/>
          <w:b/>
          <w:sz w:val="32"/>
          <w:szCs w:val="32"/>
        </w:rPr>
        <w:t xml:space="preserve"> 2028</w:t>
      </w:r>
    </w:p>
    <w:p w14:paraId="3CEA1F61" w14:textId="77777777" w:rsidR="00C314AA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7CC29D15" w14:textId="77777777" w:rsidR="00C314AA" w:rsidRPr="000B1EF6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  <w:r w:rsidRPr="000B1EF6">
        <w:rPr>
          <w:rFonts w:ascii="Calibri" w:hAnsi="Calibri" w:cs="Calibri"/>
          <w:b/>
          <w:sz w:val="32"/>
          <w:szCs w:val="32"/>
        </w:rPr>
        <w:t>Signed off by: ___</w:t>
      </w:r>
      <w:r>
        <w:rPr>
          <w:rFonts w:ascii="Calibri" w:hAnsi="Calibri" w:cs="Calibri"/>
          <w:b/>
          <w:sz w:val="32"/>
          <w:szCs w:val="32"/>
          <w:u w:val="single"/>
        </w:rPr>
        <w:tab/>
      </w:r>
      <w:r>
        <w:rPr>
          <w:rFonts w:ascii="Calibri" w:hAnsi="Calibri" w:cs="Calibri"/>
          <w:b/>
          <w:sz w:val="32"/>
          <w:szCs w:val="32"/>
          <w:u w:val="single"/>
        </w:rPr>
        <w:tab/>
      </w:r>
      <w:r>
        <w:rPr>
          <w:rFonts w:ascii="Calibri" w:hAnsi="Calibri" w:cs="Calibri"/>
          <w:b/>
          <w:sz w:val="32"/>
          <w:szCs w:val="32"/>
          <w:u w:val="single"/>
        </w:rPr>
        <w:tab/>
      </w:r>
      <w:r>
        <w:rPr>
          <w:rFonts w:ascii="Calibri" w:hAnsi="Calibri" w:cs="Calibri"/>
          <w:b/>
          <w:sz w:val="32"/>
          <w:szCs w:val="32"/>
          <w:u w:val="single"/>
        </w:rPr>
        <w:tab/>
      </w:r>
      <w:r w:rsidRPr="000B1EF6">
        <w:rPr>
          <w:rFonts w:ascii="Calibri" w:hAnsi="Calibri" w:cs="Calibri"/>
          <w:b/>
          <w:sz w:val="32"/>
          <w:szCs w:val="32"/>
        </w:rPr>
        <w:t>____</w:t>
      </w:r>
      <w:r>
        <w:rPr>
          <w:rFonts w:ascii="Calibri" w:hAnsi="Calibri" w:cs="Calibri"/>
          <w:b/>
          <w:sz w:val="32"/>
          <w:szCs w:val="32"/>
          <w:u w:val="single"/>
        </w:rPr>
        <w:tab/>
      </w:r>
      <w:r w:rsidRPr="000B1EF6">
        <w:rPr>
          <w:rFonts w:ascii="Calibri" w:hAnsi="Calibri" w:cs="Calibri"/>
          <w:b/>
          <w:sz w:val="32"/>
          <w:szCs w:val="32"/>
        </w:rPr>
        <w:t>________</w:t>
      </w:r>
    </w:p>
    <w:p w14:paraId="51112E75" w14:textId="77777777" w:rsidR="00C314AA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  <w:r w:rsidRPr="000B1EF6">
        <w:rPr>
          <w:rFonts w:ascii="Calibri" w:hAnsi="Calibri" w:cs="Calibri"/>
          <w:b/>
          <w:sz w:val="32"/>
          <w:szCs w:val="32"/>
        </w:rPr>
        <w:t xml:space="preserve">                   Board of Governors</w:t>
      </w:r>
    </w:p>
    <w:p w14:paraId="1B3013DA" w14:textId="77777777" w:rsidR="00C314AA" w:rsidRPr="007006CD" w:rsidRDefault="00C314AA" w:rsidP="00C314A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39B7D087" w14:textId="2AF4A253" w:rsidR="00C314AA" w:rsidRPr="000B1EF6" w:rsidRDefault="00C314AA" w:rsidP="00C314A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A8D08D"/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44"/>
          <w:szCs w:val="44"/>
        </w:rPr>
      </w:pPr>
      <w:r>
        <w:rPr>
          <w:rFonts w:ascii="Calibri" w:hAnsi="Calibri" w:cs="Calibri"/>
          <w:b/>
          <w:sz w:val="44"/>
          <w:szCs w:val="44"/>
        </w:rPr>
        <w:t xml:space="preserve">Pastoral Care Policy </w:t>
      </w:r>
    </w:p>
    <w:p w14:paraId="5BC7A927" w14:textId="77777777" w:rsidR="00C314AA" w:rsidRDefault="00C314AA" w:rsidP="00C314AA">
      <w:pPr>
        <w:tabs>
          <w:tab w:val="left" w:pos="630"/>
          <w:tab w:val="left" w:pos="900"/>
        </w:tabs>
        <w:overflowPunct w:val="0"/>
        <w:autoSpaceDE w:val="0"/>
        <w:autoSpaceDN w:val="0"/>
        <w:adjustRightInd w:val="0"/>
        <w:textAlignment w:val="baseline"/>
        <w:rPr>
          <w:rFonts w:ascii="Segoe Script" w:hAnsi="Segoe Script" w:cs="Calibri"/>
          <w:i/>
          <w:sz w:val="32"/>
          <w:szCs w:val="32"/>
        </w:rPr>
      </w:pPr>
    </w:p>
    <w:p w14:paraId="15B11C68" w14:textId="77777777" w:rsidR="00C314AA" w:rsidRDefault="00C314AA" w:rsidP="00C314AA">
      <w:pPr>
        <w:tabs>
          <w:tab w:val="left" w:pos="630"/>
          <w:tab w:val="left" w:pos="90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Segoe Script" w:hAnsi="Segoe Script" w:cs="Calibri"/>
          <w:i/>
          <w:sz w:val="32"/>
          <w:szCs w:val="32"/>
        </w:rPr>
      </w:pPr>
      <w:r w:rsidRPr="000B1EF6">
        <w:rPr>
          <w:rFonts w:ascii="Segoe Script" w:hAnsi="Segoe Script" w:cs="Calibri"/>
          <w:i/>
          <w:sz w:val="32"/>
          <w:szCs w:val="32"/>
        </w:rPr>
        <w:t>The Hand of God at Work</w:t>
      </w:r>
    </w:p>
    <w:p w14:paraId="469B7016" w14:textId="77777777" w:rsidR="00C314AA" w:rsidRDefault="00C314AA" w:rsidP="00C314AA">
      <w:pPr>
        <w:tabs>
          <w:tab w:val="left" w:pos="630"/>
          <w:tab w:val="left" w:pos="90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Segoe Script" w:hAnsi="Segoe Script" w:cs="Calibri"/>
          <w:i/>
          <w:sz w:val="32"/>
          <w:szCs w:val="32"/>
          <w:lang w:val="ga-IE"/>
        </w:rPr>
      </w:pPr>
      <w:r>
        <w:rPr>
          <w:rFonts w:ascii="Segoe Script" w:hAnsi="Segoe Script" w:cs="Calibri"/>
          <w:i/>
          <w:sz w:val="32"/>
          <w:szCs w:val="32"/>
          <w:lang w:val="ga-IE"/>
        </w:rPr>
        <w:t>Lámh Dé Ar Obair</w:t>
      </w:r>
    </w:p>
    <w:p w14:paraId="66560AEB" w14:textId="77777777" w:rsidR="00C314A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" w:line="240" w:lineRule="auto"/>
        <w:ind w:left="17"/>
        <w:rPr>
          <w:rFonts w:ascii="Calibri" w:eastAsia="Calibri" w:hAnsi="Calibri" w:cs="Calibri"/>
          <w:color w:val="000000"/>
          <w:sz w:val="24"/>
          <w:szCs w:val="24"/>
        </w:rPr>
      </w:pPr>
    </w:p>
    <w:p w14:paraId="784AD360" w14:textId="77777777" w:rsidR="00C314A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" w:line="240" w:lineRule="auto"/>
        <w:ind w:left="17"/>
        <w:rPr>
          <w:rFonts w:ascii="Calibri" w:eastAsia="Calibri" w:hAnsi="Calibri" w:cs="Calibri"/>
          <w:color w:val="000000"/>
          <w:sz w:val="24"/>
          <w:szCs w:val="24"/>
        </w:rPr>
      </w:pPr>
    </w:p>
    <w:p w14:paraId="0000000A" w14:textId="0DEDD681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" w:line="240" w:lineRule="auto"/>
        <w:ind w:left="17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  <w:lastRenderedPageBreak/>
        <w:t>Introduction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</w:t>
      </w:r>
    </w:p>
    <w:p w14:paraId="0000000B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0" w:line="240" w:lineRule="auto"/>
        <w:ind w:left="14"/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 xml:space="preserve">Rationale </w:t>
      </w:r>
    </w:p>
    <w:p w14:paraId="0000000C" w14:textId="3FE0F145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3" w:lineRule="auto"/>
        <w:ind w:right="46" w:hanging="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This policy is set in the context of a changing society where there is less family stability, an increase in 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>child abuse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and greater challenges facing parents in raising children. Children are surrounded by 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>unhealthy influences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(emotional, physical and spiritual). To 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>counterbalance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, the effects of these, we at 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 xml:space="preserve">Our Lady and St Patrick Primary School, </w:t>
      </w:r>
      <w:proofErr w:type="spellStart"/>
      <w:r w:rsidR="00F75031">
        <w:rPr>
          <w:rFonts w:ascii="Calibri" w:eastAsia="Calibri" w:hAnsi="Calibri" w:cs="Calibri"/>
          <w:color w:val="000000"/>
          <w:sz w:val="24"/>
          <w:szCs w:val="24"/>
        </w:rPr>
        <w:t>Bunscoil</w:t>
      </w:r>
      <w:proofErr w:type="spellEnd"/>
      <w:r w:rsidR="00F75031">
        <w:rPr>
          <w:rFonts w:ascii="Calibri" w:eastAsia="Calibri" w:hAnsi="Calibri" w:cs="Calibri"/>
          <w:color w:val="000000"/>
          <w:sz w:val="24"/>
          <w:szCs w:val="24"/>
        </w:rPr>
        <w:t xml:space="preserve"> Mhuire </w:t>
      </w:r>
      <w:proofErr w:type="spellStart"/>
      <w:r w:rsidR="00F75031">
        <w:rPr>
          <w:rFonts w:ascii="Calibri" w:eastAsia="Calibri" w:hAnsi="Calibri" w:cs="Calibri"/>
          <w:color w:val="000000"/>
          <w:sz w:val="24"/>
          <w:szCs w:val="24"/>
        </w:rPr>
        <w:t>agus</w:t>
      </w:r>
      <w:proofErr w:type="spellEnd"/>
      <w:r w:rsidR="00F75031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proofErr w:type="spellStart"/>
      <w:r w:rsidR="00F75031">
        <w:rPr>
          <w:rFonts w:ascii="Calibri" w:eastAsia="Calibri" w:hAnsi="Calibri" w:cs="Calibri"/>
          <w:color w:val="000000"/>
          <w:sz w:val="24"/>
          <w:szCs w:val="24"/>
        </w:rPr>
        <w:t>Phadraig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believe that a Pastoral Care System which promotes a healthy lifestyle,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and positive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attitudes is essential. This system encompasses the development of strategies to enable the children to </w:t>
      </w:r>
      <w:r>
        <w:rPr>
          <w:rFonts w:ascii="Calibri" w:eastAsia="Calibri" w:hAnsi="Calibri" w:cs="Calibri"/>
          <w:color w:val="000000"/>
          <w:sz w:val="24"/>
          <w:szCs w:val="24"/>
        </w:rPr>
        <w:t>make reasoned and rational decisions about situations. It also includes the provision of an environment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where the children feel safe, secure and valued and where their concerns are listened to and acted upon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when necessary. The Pastoral Care Policy 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 xml:space="preserve">Our Lady and St Patrick Primary School, </w:t>
      </w:r>
      <w:proofErr w:type="spellStart"/>
      <w:r w:rsidR="00F75031">
        <w:rPr>
          <w:rFonts w:ascii="Calibri" w:eastAsia="Calibri" w:hAnsi="Calibri" w:cs="Calibri"/>
          <w:color w:val="000000"/>
          <w:sz w:val="24"/>
          <w:szCs w:val="24"/>
        </w:rPr>
        <w:t>Bunscoil</w:t>
      </w:r>
      <w:proofErr w:type="spellEnd"/>
      <w:r w:rsidR="00F75031">
        <w:rPr>
          <w:rFonts w:ascii="Calibri" w:eastAsia="Calibri" w:hAnsi="Calibri" w:cs="Calibri"/>
          <w:color w:val="000000"/>
          <w:sz w:val="24"/>
          <w:szCs w:val="24"/>
        </w:rPr>
        <w:t xml:space="preserve"> Mhuire </w:t>
      </w:r>
      <w:proofErr w:type="spellStart"/>
      <w:r w:rsidR="00F75031">
        <w:rPr>
          <w:rFonts w:ascii="Calibri" w:eastAsia="Calibri" w:hAnsi="Calibri" w:cs="Calibri"/>
          <w:color w:val="000000"/>
          <w:sz w:val="24"/>
          <w:szCs w:val="24"/>
        </w:rPr>
        <w:t>agus</w:t>
      </w:r>
      <w:proofErr w:type="spellEnd"/>
      <w:r w:rsidR="00F75031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proofErr w:type="spellStart"/>
      <w:r w:rsidR="00F75031">
        <w:rPr>
          <w:rFonts w:ascii="Calibri" w:eastAsia="Calibri" w:hAnsi="Calibri" w:cs="Calibri"/>
          <w:color w:val="000000"/>
          <w:sz w:val="24"/>
          <w:szCs w:val="24"/>
        </w:rPr>
        <w:t>Phadraig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should ensure that children reach their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full potential in every area of life.  </w:t>
      </w:r>
    </w:p>
    <w:p w14:paraId="0000000D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2" w:line="240" w:lineRule="auto"/>
        <w:ind w:left="14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>Definitions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</w:t>
      </w:r>
    </w:p>
    <w:p w14:paraId="0000000E" w14:textId="6A6ED429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4" w:lineRule="auto"/>
        <w:ind w:left="4" w:right="18" w:firstLine="13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Pastoral Care is a set of systems and programmes in schools which attempt to meet the totality of needs 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>of its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pupils (social, spiritual, mental, emotional, physical) so that every pupil has the opportunity in a 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>safe environment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to reach his/her potential in every area of his/her life and is equipped with the skills to cope with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the outside world. </w:t>
      </w:r>
    </w:p>
    <w:p w14:paraId="0000000F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0" w:line="240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>Aims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</w:t>
      </w:r>
    </w:p>
    <w:p w14:paraId="45E00C78" w14:textId="77777777" w:rsidR="00F75031" w:rsidRDefault="00F75031" w:rsidP="00F7503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3" w:lineRule="auto"/>
        <w:ind w:right="254"/>
        <w:jc w:val="both"/>
        <w:rPr>
          <w:rFonts w:ascii="Noto Sans Symbols" w:eastAsia="Noto Sans Symbols" w:hAnsi="Noto Sans Symbols" w:cs="Noto Sans Symbols"/>
          <w:color w:val="000000"/>
          <w:sz w:val="24"/>
          <w:szCs w:val="24"/>
        </w:rPr>
      </w:pPr>
    </w:p>
    <w:p w14:paraId="6C69F09F" w14:textId="55C6CFE0" w:rsidR="00F75031" w:rsidRDefault="00C314AA" w:rsidP="00F75031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" w:line="243" w:lineRule="auto"/>
        <w:ind w:right="254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F75031">
        <w:rPr>
          <w:rFonts w:ascii="Calibri" w:eastAsia="Calibri" w:hAnsi="Calibri" w:cs="Calibri"/>
          <w:color w:val="000000"/>
          <w:sz w:val="24"/>
          <w:szCs w:val="24"/>
        </w:rPr>
        <w:t xml:space="preserve">To develop and sustain a caring and happy learning environment which promotes respect and </w:t>
      </w:r>
      <w:r w:rsidR="00F75031" w:rsidRPr="00F75031">
        <w:rPr>
          <w:rFonts w:ascii="Calibri" w:eastAsia="Calibri" w:hAnsi="Calibri" w:cs="Calibri"/>
          <w:color w:val="000000"/>
          <w:sz w:val="24"/>
          <w:szCs w:val="24"/>
        </w:rPr>
        <w:t>cooperation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F75031">
        <w:rPr>
          <w:rFonts w:ascii="Calibri" w:eastAsia="Calibri" w:hAnsi="Calibri" w:cs="Calibri"/>
          <w:color w:val="000000"/>
          <w:sz w:val="24"/>
          <w:szCs w:val="24"/>
        </w:rPr>
        <w:t>within the school community and where children are socially at ease and educationally thriving</w:t>
      </w:r>
      <w:r w:rsidRPr="00F75031">
        <w:rPr>
          <w:rFonts w:ascii="Calibri" w:eastAsia="Calibri" w:hAnsi="Calibri" w:cs="Calibri"/>
          <w:color w:val="000000"/>
          <w:sz w:val="24"/>
          <w:szCs w:val="24"/>
        </w:rPr>
        <w:t xml:space="preserve">. </w:t>
      </w:r>
    </w:p>
    <w:p w14:paraId="418FAD2A" w14:textId="77777777" w:rsidR="00F75031" w:rsidRDefault="00C314AA" w:rsidP="00F75031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" w:line="243" w:lineRule="auto"/>
        <w:ind w:right="254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F75031">
        <w:rPr>
          <w:rFonts w:ascii="Calibri" w:eastAsia="Calibri" w:hAnsi="Calibri" w:cs="Calibri"/>
          <w:color w:val="000000"/>
          <w:sz w:val="24"/>
          <w:szCs w:val="24"/>
        </w:rPr>
        <w:t xml:space="preserve">To make all staff aware of children’s needs i.e. to notice unhappy, preoccupied, irritable, </w:t>
      </w:r>
      <w:r w:rsidR="00F75031" w:rsidRPr="00F75031">
        <w:rPr>
          <w:rFonts w:ascii="Calibri" w:eastAsia="Calibri" w:hAnsi="Calibri" w:cs="Calibri"/>
          <w:color w:val="000000"/>
          <w:sz w:val="24"/>
          <w:szCs w:val="24"/>
        </w:rPr>
        <w:t>depressed children</w:t>
      </w:r>
      <w:r w:rsidRPr="00F75031">
        <w:rPr>
          <w:rFonts w:ascii="Calibri" w:eastAsia="Calibri" w:hAnsi="Calibri" w:cs="Calibri"/>
          <w:color w:val="000000"/>
          <w:sz w:val="24"/>
          <w:szCs w:val="24"/>
        </w:rPr>
        <w:t xml:space="preserve"> and to investigate unobtrusively. </w:t>
      </w:r>
    </w:p>
    <w:p w14:paraId="00000012" w14:textId="055FA6D3" w:rsidR="00CB418A" w:rsidRPr="00F75031" w:rsidRDefault="00C314AA" w:rsidP="00F75031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" w:line="243" w:lineRule="auto"/>
        <w:ind w:right="254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F75031">
        <w:rPr>
          <w:rFonts w:ascii="Calibri" w:eastAsia="Calibri" w:hAnsi="Calibri" w:cs="Calibri"/>
          <w:color w:val="000000"/>
          <w:sz w:val="24"/>
          <w:szCs w:val="24"/>
        </w:rPr>
        <w:t xml:space="preserve">To foster relationships between school, parents and external agencies. </w:t>
      </w:r>
    </w:p>
    <w:p w14:paraId="00000013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7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  <w:t>S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  <w:t>pecific Issues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</w:t>
      </w:r>
    </w:p>
    <w:p w14:paraId="00000014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8" w:line="240" w:lineRule="auto"/>
        <w:ind w:left="14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>Ethos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</w:t>
      </w:r>
    </w:p>
    <w:p w14:paraId="71A5E09E" w14:textId="73B34820" w:rsidR="00F75031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3" w:lineRule="auto"/>
        <w:ind w:left="9" w:right="126" w:hanging="9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The ethos of 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 xml:space="preserve">Our Lady and St Patrick Primary School, </w:t>
      </w:r>
      <w:proofErr w:type="spellStart"/>
      <w:r w:rsidR="00F75031">
        <w:rPr>
          <w:rFonts w:ascii="Calibri" w:eastAsia="Calibri" w:hAnsi="Calibri" w:cs="Calibri"/>
          <w:color w:val="000000"/>
          <w:sz w:val="24"/>
          <w:szCs w:val="24"/>
        </w:rPr>
        <w:t>Bunscoil</w:t>
      </w:r>
      <w:proofErr w:type="spellEnd"/>
      <w:r w:rsidR="00F75031">
        <w:rPr>
          <w:rFonts w:ascii="Calibri" w:eastAsia="Calibri" w:hAnsi="Calibri" w:cs="Calibri"/>
          <w:color w:val="000000"/>
          <w:sz w:val="24"/>
          <w:szCs w:val="24"/>
        </w:rPr>
        <w:t xml:space="preserve"> Mhuire </w:t>
      </w:r>
      <w:proofErr w:type="spellStart"/>
      <w:r w:rsidR="00F75031">
        <w:rPr>
          <w:rFonts w:ascii="Calibri" w:eastAsia="Calibri" w:hAnsi="Calibri" w:cs="Calibri"/>
          <w:color w:val="000000"/>
          <w:sz w:val="24"/>
          <w:szCs w:val="24"/>
        </w:rPr>
        <w:t>agus</w:t>
      </w:r>
      <w:proofErr w:type="spellEnd"/>
      <w:r w:rsidR="00F75031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proofErr w:type="spellStart"/>
      <w:r w:rsidR="00F75031">
        <w:rPr>
          <w:rFonts w:ascii="Calibri" w:eastAsia="Calibri" w:hAnsi="Calibri" w:cs="Calibri"/>
          <w:color w:val="000000"/>
          <w:sz w:val="24"/>
          <w:szCs w:val="24"/>
        </w:rPr>
        <w:t>Phadraig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is achieved by the principal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and staff promoting and facilitating 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>an atmosphere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of care and respect within the formal and informal life of the school community. We strive 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>to provide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good relationships between staff, children and parents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 xml:space="preserve"> in line with our Vision and Core Values</w:t>
      </w:r>
      <w:r>
        <w:rPr>
          <w:rFonts w:ascii="Calibri" w:eastAsia="Calibri" w:hAnsi="Calibri" w:cs="Calibri"/>
          <w:color w:val="000000"/>
          <w:sz w:val="24"/>
          <w:szCs w:val="24"/>
        </w:rPr>
        <w:t>.</w:t>
      </w:r>
    </w:p>
    <w:p w14:paraId="2198AF2C" w14:textId="77777777" w:rsidR="00F75031" w:rsidRDefault="00F7503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3" w:lineRule="auto"/>
        <w:ind w:left="9" w:right="126" w:hanging="9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00000015" w14:textId="38409B75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3" w:lineRule="auto"/>
        <w:ind w:left="9" w:right="126" w:hanging="9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We aim to:  </w:t>
      </w:r>
    </w:p>
    <w:p w14:paraId="6BD55E51" w14:textId="77777777" w:rsidR="00F75031" w:rsidRDefault="00C314AA" w:rsidP="00F75031">
      <w:pPr>
        <w:pStyle w:val="ListParagraph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0" w:line="240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00F75031">
        <w:rPr>
          <w:rFonts w:ascii="Calibri" w:eastAsia="Calibri" w:hAnsi="Calibri" w:cs="Calibri"/>
          <w:color w:val="000000"/>
          <w:sz w:val="24"/>
          <w:szCs w:val="24"/>
        </w:rPr>
        <w:t xml:space="preserve">Have good relationships in the school. </w:t>
      </w:r>
    </w:p>
    <w:p w14:paraId="06C19335" w14:textId="77777777" w:rsidR="00F75031" w:rsidRDefault="00C314AA" w:rsidP="00F75031">
      <w:pPr>
        <w:pStyle w:val="ListParagraph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0" w:line="240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00F75031">
        <w:rPr>
          <w:rFonts w:ascii="Calibri" w:eastAsia="Calibri" w:hAnsi="Calibri" w:cs="Calibri"/>
          <w:color w:val="000000"/>
          <w:sz w:val="24"/>
          <w:szCs w:val="24"/>
        </w:rPr>
        <w:t xml:space="preserve">Have a strong ethos of caring. </w:t>
      </w:r>
    </w:p>
    <w:p w14:paraId="447AD01E" w14:textId="77777777" w:rsidR="00F75031" w:rsidRDefault="00C314AA" w:rsidP="00F75031">
      <w:pPr>
        <w:pStyle w:val="ListParagraph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0" w:line="240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00F75031">
        <w:rPr>
          <w:rFonts w:ascii="Calibri" w:eastAsia="Calibri" w:hAnsi="Calibri" w:cs="Calibri"/>
          <w:color w:val="000000"/>
          <w:sz w:val="24"/>
          <w:szCs w:val="24"/>
        </w:rPr>
        <w:t xml:space="preserve">Promote pupils’ self-esteem and confidence. </w:t>
      </w:r>
    </w:p>
    <w:p w14:paraId="0AFD712E" w14:textId="77777777" w:rsidR="00F75031" w:rsidRDefault="00C314AA" w:rsidP="00F75031">
      <w:pPr>
        <w:pStyle w:val="ListParagraph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0" w:line="240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00F75031">
        <w:rPr>
          <w:rFonts w:ascii="Calibri" w:eastAsia="Calibri" w:hAnsi="Calibri" w:cs="Calibri"/>
          <w:color w:val="000000"/>
          <w:sz w:val="24"/>
          <w:szCs w:val="24"/>
        </w:rPr>
        <w:t>Utilise positive approaches, where possible, to promote and maintain good standards of discipline.</w:t>
      </w:r>
    </w:p>
    <w:p w14:paraId="00000019" w14:textId="12275BE7" w:rsidR="00CB418A" w:rsidRPr="00F75031" w:rsidRDefault="00C314AA" w:rsidP="00F75031">
      <w:pPr>
        <w:pStyle w:val="ListParagraph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0" w:line="240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00F75031">
        <w:rPr>
          <w:rFonts w:ascii="Calibri" w:eastAsia="Calibri" w:hAnsi="Calibri" w:cs="Calibri"/>
          <w:color w:val="000000"/>
          <w:sz w:val="24"/>
          <w:szCs w:val="24"/>
        </w:rPr>
        <w:t xml:space="preserve">Inform parents of our pastoral care arrangements. </w:t>
      </w:r>
    </w:p>
    <w:p w14:paraId="0000001A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1" w:line="240" w:lineRule="auto"/>
        <w:ind w:left="14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>R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>elationships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</w:t>
      </w:r>
    </w:p>
    <w:p w14:paraId="0000001B" w14:textId="01B39221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" w:line="243" w:lineRule="auto"/>
        <w:ind w:left="2" w:right="283" w:hanging="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The ethos 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 xml:space="preserve">Our Lady and St Patrick Primary School, </w:t>
      </w:r>
      <w:proofErr w:type="spellStart"/>
      <w:r w:rsidR="00F75031">
        <w:rPr>
          <w:rFonts w:ascii="Calibri" w:eastAsia="Calibri" w:hAnsi="Calibri" w:cs="Calibri"/>
          <w:color w:val="000000"/>
          <w:sz w:val="24"/>
          <w:szCs w:val="24"/>
        </w:rPr>
        <w:t>Bunscoil</w:t>
      </w:r>
      <w:proofErr w:type="spellEnd"/>
      <w:r w:rsidR="00F75031">
        <w:rPr>
          <w:rFonts w:ascii="Calibri" w:eastAsia="Calibri" w:hAnsi="Calibri" w:cs="Calibri"/>
          <w:color w:val="000000"/>
          <w:sz w:val="24"/>
          <w:szCs w:val="24"/>
        </w:rPr>
        <w:t xml:space="preserve"> Mhuire </w:t>
      </w:r>
      <w:proofErr w:type="spellStart"/>
      <w:r w:rsidR="00F75031">
        <w:rPr>
          <w:rFonts w:ascii="Calibri" w:eastAsia="Calibri" w:hAnsi="Calibri" w:cs="Calibri"/>
          <w:color w:val="000000"/>
          <w:sz w:val="24"/>
          <w:szCs w:val="24"/>
        </w:rPr>
        <w:t>agus</w:t>
      </w:r>
      <w:proofErr w:type="spellEnd"/>
      <w:r w:rsidR="00F75031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proofErr w:type="spellStart"/>
      <w:r w:rsidR="00F75031">
        <w:rPr>
          <w:rFonts w:ascii="Calibri" w:eastAsia="Calibri" w:hAnsi="Calibri" w:cs="Calibri"/>
          <w:color w:val="000000"/>
          <w:sz w:val="24"/>
          <w:szCs w:val="24"/>
        </w:rPr>
        <w:t>Phadraig</w:t>
      </w:r>
      <w:proofErr w:type="spellEnd"/>
      <w:r w:rsidR="00F75031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aims to promote a positive climate within the school community through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fostering warm, positive, caring relationships among pupils and staff. 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0000001C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 w:line="240" w:lineRule="auto"/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lastRenderedPageBreak/>
        <w:t xml:space="preserve">Values </w:t>
      </w:r>
    </w:p>
    <w:p w14:paraId="0000001D" w14:textId="11306B62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3" w:lineRule="auto"/>
        <w:ind w:left="4" w:right="184" w:hanging="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Teachers will not only teach knowledge but impart values to enable pupils to cope with life in the 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>outside world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. Please see the school </w:t>
      </w:r>
      <w:r>
        <w:rPr>
          <w:rFonts w:ascii="Calibri" w:eastAsia="Calibri" w:hAnsi="Calibri" w:cs="Calibri"/>
          <w:color w:val="000000"/>
          <w:sz w:val="24"/>
          <w:szCs w:val="24"/>
          <w:u w:val="single"/>
        </w:rPr>
        <w:t xml:space="preserve">Drugs Policy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and </w:t>
      </w:r>
      <w:r>
        <w:rPr>
          <w:rFonts w:ascii="Calibri" w:eastAsia="Calibri" w:hAnsi="Calibri" w:cs="Calibri"/>
          <w:color w:val="000000"/>
          <w:sz w:val="24"/>
          <w:szCs w:val="24"/>
          <w:u w:val="single"/>
        </w:rPr>
        <w:t>Health and Safety Policy</w:t>
      </w:r>
      <w:r>
        <w:rPr>
          <w:rFonts w:ascii="Calibri" w:eastAsia="Calibri" w:hAnsi="Calibri" w:cs="Calibri"/>
          <w:color w:val="000000"/>
          <w:sz w:val="24"/>
          <w:szCs w:val="24"/>
        </w:rPr>
        <w:t>.</w:t>
      </w:r>
    </w:p>
    <w:p w14:paraId="0000001E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" w:line="240" w:lineRule="auto"/>
        <w:jc w:val="center"/>
        <w:rPr>
          <w:color w:val="000000"/>
        </w:rPr>
      </w:pPr>
      <w:r>
        <w:rPr>
          <w:color w:val="000000"/>
        </w:rPr>
        <w:t xml:space="preserve">2 </w:t>
      </w:r>
    </w:p>
    <w:p w14:paraId="0000001F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"/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 xml:space="preserve">Self-Esteem </w:t>
      </w:r>
    </w:p>
    <w:p w14:paraId="00000020" w14:textId="1ABA2848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5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We aim to promote pupils’ positive self-esteem 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>to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allow each child to feel valued. </w:t>
      </w:r>
    </w:p>
    <w:p w14:paraId="00000021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5" w:line="240" w:lineRule="auto"/>
        <w:ind w:left="14"/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 xml:space="preserve">Personal Safety </w:t>
      </w:r>
    </w:p>
    <w:p w14:paraId="5B3DD1D3" w14:textId="77777777" w:rsidR="00F75031" w:rsidRDefault="00C314AA" w:rsidP="00F7503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53" w:lineRule="auto"/>
        <w:ind w:left="370" w:right="146" w:hanging="365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We aim to promote each child’s awareness of their responsibility for their own safety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 xml:space="preserve"> by:</w:t>
      </w:r>
    </w:p>
    <w:p w14:paraId="70DA7402" w14:textId="77777777" w:rsidR="00F75031" w:rsidRDefault="00C314AA" w:rsidP="00F75031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" w:line="253" w:lineRule="auto"/>
        <w:ind w:right="1827"/>
        <w:rPr>
          <w:rFonts w:ascii="Calibri" w:eastAsia="Calibri" w:hAnsi="Calibri" w:cs="Calibri"/>
          <w:color w:val="000000"/>
          <w:sz w:val="24"/>
          <w:szCs w:val="24"/>
        </w:rPr>
      </w:pPr>
      <w:r w:rsidRPr="00F75031">
        <w:rPr>
          <w:rFonts w:ascii="Calibri" w:eastAsia="Calibri" w:hAnsi="Calibri" w:cs="Calibri"/>
          <w:color w:val="000000"/>
          <w:sz w:val="24"/>
          <w:szCs w:val="24"/>
        </w:rPr>
        <w:t xml:space="preserve">Saying no to people when they are afraid or unhappy. </w:t>
      </w:r>
    </w:p>
    <w:p w14:paraId="024F17FE" w14:textId="77777777" w:rsidR="00F75031" w:rsidRDefault="00C314AA" w:rsidP="00F75031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" w:line="253" w:lineRule="auto"/>
        <w:ind w:right="1827"/>
        <w:rPr>
          <w:rFonts w:ascii="Calibri" w:eastAsia="Calibri" w:hAnsi="Calibri" w:cs="Calibri"/>
          <w:color w:val="000000"/>
          <w:sz w:val="24"/>
          <w:szCs w:val="24"/>
        </w:rPr>
      </w:pPr>
      <w:r w:rsidRPr="00F75031">
        <w:rPr>
          <w:rFonts w:ascii="Calibri" w:eastAsia="Calibri" w:hAnsi="Calibri" w:cs="Calibri"/>
          <w:color w:val="000000"/>
          <w:sz w:val="24"/>
          <w:szCs w:val="24"/>
        </w:rPr>
        <w:t xml:space="preserve">Knowing where and when to get help. </w:t>
      </w:r>
    </w:p>
    <w:p w14:paraId="53E20460" w14:textId="77777777" w:rsidR="00F75031" w:rsidRDefault="00C314AA" w:rsidP="00F75031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" w:line="253" w:lineRule="auto"/>
        <w:ind w:right="1827"/>
        <w:rPr>
          <w:rFonts w:ascii="Calibri" w:eastAsia="Calibri" w:hAnsi="Calibri" w:cs="Calibri"/>
          <w:color w:val="000000"/>
          <w:sz w:val="24"/>
          <w:szCs w:val="24"/>
        </w:rPr>
      </w:pPr>
      <w:r w:rsidRPr="00F75031">
        <w:rPr>
          <w:rFonts w:ascii="Calibri" w:eastAsia="Calibri" w:hAnsi="Calibri" w:cs="Calibri"/>
          <w:color w:val="000000"/>
          <w:sz w:val="24"/>
          <w:szCs w:val="24"/>
        </w:rPr>
        <w:t xml:space="preserve">Recognising dangerous situations. </w:t>
      </w:r>
    </w:p>
    <w:p w14:paraId="40E346E1" w14:textId="77777777" w:rsidR="00F75031" w:rsidRDefault="00C314AA" w:rsidP="00F75031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" w:line="253" w:lineRule="auto"/>
        <w:ind w:right="1827"/>
        <w:rPr>
          <w:rFonts w:ascii="Calibri" w:eastAsia="Calibri" w:hAnsi="Calibri" w:cs="Calibri"/>
          <w:color w:val="000000"/>
          <w:sz w:val="24"/>
          <w:szCs w:val="24"/>
        </w:rPr>
      </w:pPr>
      <w:r w:rsidRPr="00F75031">
        <w:rPr>
          <w:rFonts w:ascii="Calibri" w:eastAsia="Calibri" w:hAnsi="Calibri" w:cs="Calibri"/>
          <w:color w:val="000000"/>
          <w:sz w:val="24"/>
          <w:szCs w:val="24"/>
        </w:rPr>
        <w:t xml:space="preserve">Knowing that not all adult secrets and touch are good. </w:t>
      </w:r>
    </w:p>
    <w:p w14:paraId="00000026" w14:textId="2F71EECF" w:rsidR="00CB418A" w:rsidRPr="00F75031" w:rsidRDefault="00C314AA" w:rsidP="00F75031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" w:line="253" w:lineRule="auto"/>
        <w:ind w:right="1827"/>
        <w:rPr>
          <w:rFonts w:ascii="Calibri" w:eastAsia="Calibri" w:hAnsi="Calibri" w:cs="Calibri"/>
          <w:color w:val="000000"/>
          <w:sz w:val="24"/>
          <w:szCs w:val="24"/>
        </w:rPr>
      </w:pPr>
      <w:r w:rsidRPr="00F75031">
        <w:rPr>
          <w:rFonts w:ascii="Calibri" w:eastAsia="Calibri" w:hAnsi="Calibri" w:cs="Calibri"/>
          <w:color w:val="000000"/>
          <w:sz w:val="24"/>
          <w:szCs w:val="24"/>
        </w:rPr>
        <w:t xml:space="preserve">Safety in the playground, on the road, in water or in the sun. </w:t>
      </w:r>
    </w:p>
    <w:p w14:paraId="00000027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9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  <w:t>C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  <w:t>urriculum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</w:t>
      </w:r>
    </w:p>
    <w:p w14:paraId="00000028" w14:textId="62F03AE2" w:rsidR="00CB418A" w:rsidRDefault="00F7503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8" w:line="244" w:lineRule="auto"/>
        <w:ind w:left="5" w:right="177" w:firstLine="1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In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Our Lady and St Patrick Primary School,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Bunscoil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Mhuire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agus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Phadraig</w:t>
      </w:r>
      <w:proofErr w:type="spellEnd"/>
      <w:r w:rsidR="00C314AA">
        <w:rPr>
          <w:rFonts w:ascii="Calibri" w:eastAsia="Calibri" w:hAnsi="Calibri" w:cs="Calibri"/>
          <w:color w:val="000000"/>
          <w:sz w:val="24"/>
          <w:szCs w:val="24"/>
        </w:rPr>
        <w:t xml:space="preserve"> much of the Pastoral Care is integrated into daily routines as well as specific </w:t>
      </w:r>
      <w:r w:rsidR="00C314AA">
        <w:rPr>
          <w:rFonts w:ascii="Calibri" w:eastAsia="Calibri" w:hAnsi="Calibri" w:cs="Calibri"/>
          <w:color w:val="000000"/>
          <w:sz w:val="24"/>
          <w:szCs w:val="24"/>
        </w:rPr>
        <w:t>areas of the curriculum such as Personal Development and Mutual Understanding (PDMU), Assemblies, World</w:t>
      </w:r>
      <w:r w:rsidR="00C314AA">
        <w:rPr>
          <w:rFonts w:ascii="Calibri" w:eastAsia="Calibri" w:hAnsi="Calibri" w:cs="Calibri"/>
          <w:color w:val="000000"/>
          <w:sz w:val="24"/>
          <w:szCs w:val="24"/>
        </w:rPr>
        <w:t xml:space="preserve"> Around Us (WAU) and Thinking Skills and Personal Capabilities (TSPC). It is also found within PE, </w:t>
      </w:r>
      <w:r>
        <w:rPr>
          <w:rFonts w:ascii="Calibri" w:eastAsia="Calibri" w:hAnsi="Calibri" w:cs="Calibri"/>
          <w:color w:val="000000"/>
          <w:sz w:val="24"/>
          <w:szCs w:val="24"/>
        </w:rPr>
        <w:t>RE and</w:t>
      </w:r>
      <w:r w:rsidR="00C314AA">
        <w:rPr>
          <w:rFonts w:ascii="Calibri" w:eastAsia="Calibri" w:hAnsi="Calibri" w:cs="Calibri"/>
          <w:color w:val="000000"/>
          <w:sz w:val="24"/>
          <w:szCs w:val="24"/>
        </w:rPr>
        <w:t xml:space="preserve"> Talking and Listening topics. </w:t>
      </w:r>
    </w:p>
    <w:p w14:paraId="00000029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9" w:line="240" w:lineRule="auto"/>
        <w:ind w:left="17"/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  <w:t xml:space="preserve">Roles and Responsibilities </w:t>
      </w:r>
    </w:p>
    <w:p w14:paraId="343F30DE" w14:textId="77777777" w:rsidR="00F75031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8" w:line="254" w:lineRule="auto"/>
        <w:ind w:left="370" w:right="211" w:hanging="368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All staff, both teaching and non-teaching have a responsibility to make sure the policy is implemented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by:</w:t>
      </w:r>
    </w:p>
    <w:p w14:paraId="2C81FF2B" w14:textId="77777777" w:rsidR="00F75031" w:rsidRDefault="00C314AA" w:rsidP="00F75031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308" w:line="254" w:lineRule="auto"/>
        <w:ind w:right="211"/>
        <w:rPr>
          <w:rFonts w:ascii="Calibri" w:eastAsia="Calibri" w:hAnsi="Calibri" w:cs="Calibri"/>
          <w:color w:val="000000"/>
          <w:sz w:val="24"/>
          <w:szCs w:val="24"/>
        </w:rPr>
      </w:pPr>
      <w:r w:rsidRPr="00F75031">
        <w:rPr>
          <w:rFonts w:ascii="Calibri" w:eastAsia="Calibri" w:hAnsi="Calibri" w:cs="Calibri"/>
          <w:color w:val="000000"/>
          <w:sz w:val="24"/>
          <w:szCs w:val="24"/>
        </w:rPr>
        <w:t xml:space="preserve">Helping pupils to make informed decisions about issues in terms of ‘right’ and ‘wrong’. </w:t>
      </w:r>
      <w:r w:rsidRPr="00F75031"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 w:rsidRPr="00F75031">
        <w:rPr>
          <w:rFonts w:ascii="Calibri" w:eastAsia="Calibri" w:hAnsi="Calibri" w:cs="Calibri"/>
          <w:color w:val="000000"/>
          <w:sz w:val="24"/>
          <w:szCs w:val="24"/>
        </w:rPr>
        <w:t xml:space="preserve">Building up pupils’ self-esteem. </w:t>
      </w:r>
    </w:p>
    <w:p w14:paraId="1D604B0F" w14:textId="77777777" w:rsidR="00F75031" w:rsidRPr="00F75031" w:rsidRDefault="00C314AA" w:rsidP="00F75031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308" w:line="254" w:lineRule="auto"/>
        <w:ind w:right="211"/>
        <w:rPr>
          <w:rFonts w:ascii="Calibri" w:eastAsia="Calibri" w:hAnsi="Calibri" w:cs="Calibri"/>
          <w:color w:val="000000"/>
          <w:sz w:val="24"/>
          <w:szCs w:val="24"/>
        </w:rPr>
      </w:pPr>
      <w:r w:rsidRPr="00F75031">
        <w:rPr>
          <w:rFonts w:ascii="Calibri" w:eastAsia="Calibri" w:hAnsi="Calibri" w:cs="Calibri"/>
          <w:color w:val="000000"/>
          <w:sz w:val="24"/>
          <w:szCs w:val="24"/>
        </w:rPr>
        <w:t xml:space="preserve">Encouraging pupils to be assertive (this will help them to resist peer pressure). </w:t>
      </w:r>
    </w:p>
    <w:p w14:paraId="19C0F6B7" w14:textId="77777777" w:rsidR="00F75031" w:rsidRDefault="00C314AA" w:rsidP="00F75031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308" w:line="254" w:lineRule="auto"/>
        <w:ind w:right="211"/>
        <w:rPr>
          <w:rFonts w:ascii="Calibri" w:eastAsia="Calibri" w:hAnsi="Calibri" w:cs="Calibri"/>
          <w:color w:val="000000"/>
          <w:sz w:val="24"/>
          <w:szCs w:val="24"/>
        </w:rPr>
      </w:pPr>
      <w:r w:rsidRPr="00F75031">
        <w:rPr>
          <w:rFonts w:ascii="Calibri" w:eastAsia="Calibri" w:hAnsi="Calibri" w:cs="Calibri"/>
          <w:color w:val="000000"/>
          <w:sz w:val="24"/>
          <w:szCs w:val="24"/>
        </w:rPr>
        <w:t xml:space="preserve">Avoiding use of sarcasm, belittling, humiliation etc. </w:t>
      </w:r>
    </w:p>
    <w:p w14:paraId="0000002C" w14:textId="01F26F78" w:rsidR="00CB418A" w:rsidRPr="00F75031" w:rsidRDefault="00C314AA" w:rsidP="00F75031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308" w:line="254" w:lineRule="auto"/>
        <w:ind w:right="211"/>
        <w:rPr>
          <w:rFonts w:ascii="Calibri" w:eastAsia="Calibri" w:hAnsi="Calibri" w:cs="Calibri"/>
          <w:color w:val="000000"/>
          <w:sz w:val="24"/>
          <w:szCs w:val="24"/>
        </w:rPr>
      </w:pPr>
      <w:r w:rsidRPr="00F75031">
        <w:rPr>
          <w:rFonts w:ascii="Calibri" w:eastAsia="Calibri" w:hAnsi="Calibri" w:cs="Calibri"/>
          <w:color w:val="000000"/>
          <w:sz w:val="24"/>
          <w:szCs w:val="24"/>
        </w:rPr>
        <w:t xml:space="preserve">Celebrating individual successes and encouraging sensitivity and thoughtfulness in the </w:t>
      </w:r>
      <w:r w:rsidR="00F75031" w:rsidRPr="00F75031">
        <w:rPr>
          <w:rFonts w:ascii="Calibri" w:eastAsia="Calibri" w:hAnsi="Calibri" w:cs="Calibri"/>
          <w:color w:val="000000"/>
          <w:sz w:val="24"/>
          <w:szCs w:val="24"/>
        </w:rPr>
        <w:t>school community</w:t>
      </w:r>
      <w:r w:rsidRPr="00F75031">
        <w:rPr>
          <w:rFonts w:ascii="Calibri" w:eastAsia="Calibri" w:hAnsi="Calibri" w:cs="Calibri"/>
          <w:color w:val="000000"/>
          <w:sz w:val="24"/>
          <w:szCs w:val="24"/>
        </w:rPr>
        <w:t xml:space="preserve">. </w:t>
      </w:r>
    </w:p>
    <w:p w14:paraId="24A65B61" w14:textId="77777777" w:rsidR="00F75031" w:rsidRDefault="00F7503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" w:line="243" w:lineRule="auto"/>
        <w:ind w:left="16" w:right="366" w:hanging="16"/>
        <w:rPr>
          <w:rFonts w:ascii="Calibri" w:eastAsia="Calibri" w:hAnsi="Calibri" w:cs="Calibri"/>
          <w:color w:val="000000"/>
          <w:sz w:val="24"/>
          <w:szCs w:val="24"/>
        </w:rPr>
      </w:pPr>
    </w:p>
    <w:p w14:paraId="0000002E" w14:textId="58BA4FDB" w:rsidR="00CB418A" w:rsidRDefault="00C314AA" w:rsidP="00F7503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" w:line="243" w:lineRule="auto"/>
        <w:ind w:left="16" w:right="366" w:hanging="1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he 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>principal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and staff will identify issues and if appropriate include them on the agenda for whole 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>staff meetings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or as part of the School Development Plan. 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The Pastoral Care Co-ordinator </w:t>
      </w:r>
      <w:r>
        <w:rPr>
          <w:rFonts w:ascii="Calibri" w:eastAsia="Calibri" w:hAnsi="Calibri" w:cs="Calibri"/>
          <w:color w:val="000000"/>
          <w:sz w:val="24"/>
          <w:szCs w:val="24"/>
        </w:rPr>
        <w:t>has the responsibility to monitor the implementation of the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policy, to ensure there are adequate up to date resources available (subject to finances). The Board of Governors has ultimate responsibility for ensuring that the pastoral care policy is in place and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is implemented. </w:t>
      </w:r>
    </w:p>
    <w:p w14:paraId="54961391" w14:textId="77777777" w:rsidR="00F75031" w:rsidRDefault="00F7503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7" w:line="240" w:lineRule="auto"/>
        <w:ind w:left="7"/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</w:pPr>
    </w:p>
    <w:p w14:paraId="7FA0594A" w14:textId="77777777" w:rsidR="00F75031" w:rsidRDefault="00F7503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7" w:line="240" w:lineRule="auto"/>
        <w:ind w:left="7"/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</w:pPr>
    </w:p>
    <w:p w14:paraId="0000002F" w14:textId="1C7996F1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7" w:line="240" w:lineRule="auto"/>
        <w:ind w:left="7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  <w:t>Scope of Pastoral Care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</w:t>
      </w:r>
    </w:p>
    <w:p w14:paraId="00000030" w14:textId="51E8534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0" w:line="243" w:lineRule="auto"/>
        <w:ind w:right="137" w:hanging="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The development of a safe, secure and caring environment is at the centre of our school ethos and is 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>the responsibility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of everyone who works there. It begins with the induction of new pupils and parents 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t xml:space="preserve">to </w:t>
      </w:r>
      <w:r w:rsidR="00F75031">
        <w:rPr>
          <w:rFonts w:ascii="Calibri" w:eastAsia="Calibri" w:hAnsi="Calibri" w:cs="Calibri"/>
          <w:color w:val="000000"/>
          <w:sz w:val="24"/>
          <w:szCs w:val="24"/>
        </w:rPr>
        <w:lastRenderedPageBreak/>
        <w:t>school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procedures through information booklets, Parent Handbooks (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onlilne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>)</w:t>
      </w:r>
      <w:r>
        <w:rPr>
          <w:rFonts w:ascii="Calibri" w:eastAsia="Calibri" w:hAnsi="Calibri" w:cs="Calibri"/>
          <w:color w:val="000000"/>
          <w:sz w:val="24"/>
          <w:szCs w:val="24"/>
        </w:rPr>
        <w:t>, Open Days and Induction Days. The early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establishment of procedures for the younger children is an essential first step in the development of their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confidence and self-esteem and one which is constantly reinforced and built upon as the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children  progress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 through the school. Maintaining high standards of behaviour and self-discipline is central to the overall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care system, as is the show of consideration for other children’s feelings and well-being. Head Teacher Awards, Pupil of the week</w:t>
      </w:r>
      <w:r>
        <w:rPr>
          <w:rFonts w:ascii="Calibri" w:eastAsia="Calibri" w:hAnsi="Calibri" w:cs="Calibri"/>
          <w:color w:val="000000"/>
          <w:sz w:val="24"/>
          <w:szCs w:val="24"/>
        </w:rPr>
        <w:t>, Class awards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and Golden Time, aim to promote good behaviour and the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application to work in a positive way. </w:t>
      </w:r>
    </w:p>
    <w:p w14:paraId="3017E595" w14:textId="77777777" w:rsidR="00C314A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0" w:line="243" w:lineRule="auto"/>
        <w:ind w:right="137" w:hanging="2"/>
        <w:rPr>
          <w:rFonts w:ascii="Calibri" w:eastAsia="Calibri" w:hAnsi="Calibri" w:cs="Calibri"/>
          <w:color w:val="000000"/>
          <w:sz w:val="24"/>
          <w:szCs w:val="24"/>
        </w:rPr>
      </w:pPr>
    </w:p>
    <w:p w14:paraId="00000031" w14:textId="4F79DE39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 w:line="243" w:lineRule="auto"/>
        <w:ind w:left="2" w:right="43" w:hanging="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The welfare of all the children in our care is of paramount importance. Teachers and children participate in a variety of lessons, workshops and programmes which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promote and encourage healthy breaks at school. </w:t>
      </w:r>
    </w:p>
    <w:p w14:paraId="00000033" w14:textId="204EAECB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3" w:lineRule="auto"/>
        <w:ind w:left="2" w:right="855" w:firstLine="7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Children will have the opportunity to attend Extra Curricular Activities to promote self-confidence, teamwork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and positive relationships. </w:t>
      </w:r>
    </w:p>
    <w:p w14:paraId="00000034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0" w:line="240" w:lineRule="auto"/>
        <w:ind w:left="7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  <w:t>Supervision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</w:t>
      </w:r>
    </w:p>
    <w:p w14:paraId="00000035" w14:textId="1B3D3CA9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8" w:line="243" w:lineRule="auto"/>
        <w:ind w:left="13" w:right="469" w:hanging="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Children are supervised by teaching and non-teaching staff before school (8.30am-9am), at break time (</w:t>
      </w:r>
      <w:r>
        <w:rPr>
          <w:rFonts w:ascii="Calibri" w:eastAsia="Calibri" w:hAnsi="Calibri" w:cs="Calibri"/>
          <w:color w:val="000000"/>
          <w:sz w:val="24"/>
          <w:szCs w:val="24"/>
        </w:rPr>
        <w:t>10,20</w:t>
      </w:r>
      <w:r>
        <w:rPr>
          <w:rFonts w:ascii="Calibri" w:eastAsia="Calibri" w:hAnsi="Calibri" w:cs="Calibri"/>
          <w:color w:val="000000"/>
          <w:sz w:val="24"/>
          <w:szCs w:val="24"/>
        </w:rPr>
        <w:t>0am-10.40</w:t>
      </w:r>
      <w:r>
        <w:rPr>
          <w:rFonts w:ascii="Calibri" w:eastAsia="Calibri" w:hAnsi="Calibri" w:cs="Calibri"/>
          <w:color w:val="000000"/>
          <w:sz w:val="24"/>
          <w:szCs w:val="24"/>
        </w:rPr>
        <w:t>am</w:t>
      </w:r>
      <w:r>
        <w:rPr>
          <w:rFonts w:ascii="Calibri" w:eastAsia="Calibri" w:hAnsi="Calibri" w:cs="Calibri"/>
          <w:color w:val="000000"/>
          <w:sz w:val="24"/>
          <w:szCs w:val="24"/>
        </w:rPr>
        <w:t>) and lunch time (11</w:t>
      </w:r>
      <w:r>
        <w:rPr>
          <w:rFonts w:ascii="Calibri" w:eastAsia="Calibri" w:hAnsi="Calibri" w:cs="Calibri"/>
          <w:color w:val="000000"/>
          <w:sz w:val="24"/>
          <w:szCs w:val="24"/>
        </w:rPr>
        <w:t>.5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0-1.00pm). </w:t>
      </w:r>
    </w:p>
    <w:p w14:paraId="00000036" w14:textId="45FD9546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line="243" w:lineRule="auto"/>
        <w:ind w:left="8" w:right="288" w:hanging="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At the end of the school day children in P1-7 are handed over to parents/guardians/child minders. Older children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who have provided written consent from their parents/guardians may walk or cycle home.  Parents are requested to inform the school in writing of any changes to their children’s collection arrangements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. </w:t>
      </w:r>
    </w:p>
    <w:p w14:paraId="00000037" w14:textId="419669B8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line="245" w:lineRule="auto"/>
        <w:ind w:left="9" w:hanging="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After school activities and educational visits are carefully planned with a view to providing maximum safety and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supervision. Parental consent for any out of school activity is always sought. </w:t>
      </w:r>
    </w:p>
    <w:p w14:paraId="00000038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5" w:line="240" w:lineRule="auto"/>
        <w:ind w:left="17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  <w:t>Liaison with Parents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</w:t>
      </w:r>
    </w:p>
    <w:p w14:paraId="00000039" w14:textId="0B5A36B2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1" w:line="243" w:lineRule="auto"/>
        <w:ind w:left="4" w:right="-6" w:firstLine="13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Parent Interviews are held in November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each year and a written report is sent home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in June. Parents or teachers may initiate a meeting at any time to discuss their child’s progress or well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-being. An appointment to talk to a child’s teacher or the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Principal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 may be made by contacting the school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. Throughout each year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a number of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 external support agencies visit the school regularly and on occasions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meet with parents. These include the school’s Educational Psychologist, EA advisors, Education Welfare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Officers (EWO), Literacy Teaching Support Service (LTSS), Solas Teachers, School Doctor and Nurse, Local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Clergy,  </w:t>
      </w:r>
    </w:p>
    <w:p w14:paraId="0000003A" w14:textId="049707F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line="243" w:lineRule="auto"/>
        <w:ind w:left="9" w:right="503" w:firstLine="9"/>
        <w:rPr>
          <w:rFonts w:ascii="Calibri" w:eastAsia="Calibri" w:hAnsi="Calibri" w:cs="Calibri"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PSNI and local charities. Many of these agencies have direct contact with the children sharing their expertise</w:t>
      </w:r>
      <w:r>
        <w:rPr>
          <w:rFonts w:ascii="Calibri" w:eastAsia="Calibri" w:hAnsi="Calibri" w:cs="Calibri"/>
          <w:color w:val="000000"/>
          <w:sz w:val="24"/>
          <w:szCs w:val="24"/>
        </w:rPr>
        <w:t>, information and guidance with him/her to promote their safety and protection. For further information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, please contact the school. </w:t>
      </w:r>
    </w:p>
    <w:p w14:paraId="0000003B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9" w:line="240" w:lineRule="auto"/>
        <w:ind w:left="17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  <w:t>Monitoring and Evaluating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</w:t>
      </w:r>
    </w:p>
    <w:p w14:paraId="0000003C" w14:textId="3416480E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8" w:line="243" w:lineRule="auto"/>
        <w:ind w:left="2" w:right="350" w:firstLine="1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Both policy and practice are reviewed regularly as an on-going process during staff meetings. Daily observation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by all staff and the communication of incidents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keep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 teachers aware of the effectiveness of the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pastoral care provision. </w:t>
      </w:r>
    </w:p>
    <w:p w14:paraId="0000003D" w14:textId="5BA5C6E6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line="243" w:lineRule="auto"/>
        <w:ind w:left="9" w:right="584" w:firstLine="8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It will be necessary to hear the views of pupils, teachers and parents. This may be done through questionnaires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and on a person/person basis. The outcomes of any self-evaluation may then result in updating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the current school policy. </w:t>
      </w:r>
    </w:p>
    <w:p w14:paraId="36705BF2" w14:textId="77777777" w:rsidR="00C314A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9" w:line="240" w:lineRule="auto"/>
        <w:ind w:left="7"/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</w:pPr>
    </w:p>
    <w:p w14:paraId="0000003E" w14:textId="0F842304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9" w:line="240" w:lineRule="auto"/>
        <w:ind w:left="7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  <w:lastRenderedPageBreak/>
        <w:t>Staff Training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</w:t>
      </w:r>
    </w:p>
    <w:p w14:paraId="0000003F" w14:textId="15F8FCBA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8" w:line="245" w:lineRule="auto"/>
        <w:ind w:left="16" w:right="47" w:hanging="1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Teaching and Support staff should be offered opportunity to attend in-service training on topics relating to pastoral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care. </w:t>
      </w:r>
    </w:p>
    <w:p w14:paraId="00000040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5" w:line="240" w:lineRule="auto"/>
        <w:ind w:left="17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  <w:t>Resources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</w:t>
      </w:r>
    </w:p>
    <w:p w14:paraId="00000041" w14:textId="63F44A7D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8" w:line="244" w:lineRule="auto"/>
        <w:ind w:right="128" w:hanging="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The Pastoral Care Co-ordinator </w:t>
      </w:r>
      <w:r>
        <w:rPr>
          <w:rFonts w:ascii="Calibri" w:eastAsia="Calibri" w:hAnsi="Calibri" w:cs="Calibri"/>
          <w:color w:val="000000"/>
          <w:sz w:val="24"/>
          <w:szCs w:val="24"/>
        </w:rPr>
        <w:t>will ensure that there is an up-to-date range of resources which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will be reviewed and updated regularly and kept in a central position. Deficiencies in the school building (</w:t>
      </w:r>
      <w:r>
        <w:rPr>
          <w:rFonts w:ascii="Calibri" w:eastAsia="Calibri" w:hAnsi="Calibri" w:cs="Calibri"/>
          <w:color w:val="000000"/>
          <w:sz w:val="24"/>
          <w:szCs w:val="24"/>
        </w:rPr>
        <w:t>cloakroom facilities, broken tiles etc.) should be brought to the attention of the principal/governors.</w:t>
      </w:r>
    </w:p>
    <w:p w14:paraId="00000042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43" w:line="240" w:lineRule="auto"/>
        <w:jc w:val="center"/>
        <w:rPr>
          <w:color w:val="000000"/>
        </w:rPr>
      </w:pPr>
      <w:r>
        <w:rPr>
          <w:color w:val="000000"/>
        </w:rPr>
        <w:t xml:space="preserve">4 </w:t>
      </w:r>
    </w:p>
    <w:p w14:paraId="00000043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  <w:t>Approval of Pastoral Care Policy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</w:t>
      </w:r>
    </w:p>
    <w:p w14:paraId="00000044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7" w:line="240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Approved by Board of Governors </w:t>
      </w:r>
    </w:p>
    <w:p w14:paraId="00000045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7" w:line="486" w:lineRule="auto"/>
        <w:ind w:left="13" w:right="2493" w:hanging="6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Chairperson: _____________________________ Date: _______________ Principal: ______________________________ Date: _______________ Date of Next Review: September 2025 </w:t>
      </w:r>
    </w:p>
    <w:p w14:paraId="00000046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1" w:line="240" w:lineRule="auto"/>
        <w:ind w:left="13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Reviewed by Staff  </w:t>
      </w:r>
    </w:p>
    <w:p w14:paraId="00000047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9" w:line="240" w:lineRule="auto"/>
        <w:ind w:left="13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Date: ____________________________</w:t>
      </w:r>
    </w:p>
    <w:p w14:paraId="00000048" w14:textId="77777777" w:rsidR="00CB418A" w:rsidRDefault="00C314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738" w:line="240" w:lineRule="auto"/>
        <w:jc w:val="center"/>
        <w:rPr>
          <w:color w:val="000000"/>
        </w:rPr>
      </w:pPr>
      <w:r>
        <w:rPr>
          <w:color w:val="000000"/>
        </w:rPr>
        <w:lastRenderedPageBreak/>
        <w:t xml:space="preserve">5 </w:t>
      </w:r>
    </w:p>
    <w:sectPr w:rsidR="00CB418A">
      <w:pgSz w:w="11900" w:h="16820"/>
      <w:pgMar w:top="707" w:right="685" w:bottom="1006" w:left="72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3035CF7A-8773-4DF6-9F70-A96E91CC5D1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624FD61E-E2CB-4B36-AF5E-3BDB4A0FF3D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A8665FE5-ED20-417E-BACC-F0825AA4BE89}"/>
    <w:embedBold r:id="rId4" w:fontKey="{EC93BF96-FF19-48C3-8AA9-DB02F5210884}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  <w:embedItalic r:id="rId5" w:fontKey="{1E5B13D7-4C44-497C-9138-F2374FB563F2}"/>
  </w:font>
  <w:font w:name="Noto Sans Symbols">
    <w:altName w:val="Calibri"/>
    <w:charset w:val="00"/>
    <w:family w:val="auto"/>
    <w:pitch w:val="default"/>
    <w:embedRegular r:id="rId6" w:fontKey="{970C0987-8C98-4E71-8F5C-0D8865B1144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67866"/>
    <w:multiLevelType w:val="hybridMultilevel"/>
    <w:tmpl w:val="6080A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A5DA6"/>
    <w:multiLevelType w:val="hybridMultilevel"/>
    <w:tmpl w:val="FA785CEA"/>
    <w:lvl w:ilvl="0" w:tplc="0809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2" w15:restartNumberingAfterBreak="0">
    <w:nsid w:val="580805BC"/>
    <w:multiLevelType w:val="hybridMultilevel"/>
    <w:tmpl w:val="393E6346"/>
    <w:lvl w:ilvl="0" w:tplc="08090001">
      <w:start w:val="1"/>
      <w:numFmt w:val="bullet"/>
      <w:lvlText w:val=""/>
      <w:lvlJc w:val="left"/>
      <w:pPr>
        <w:ind w:left="7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3" w15:restartNumberingAfterBreak="0">
    <w:nsid w:val="76A14114"/>
    <w:multiLevelType w:val="hybridMultilevel"/>
    <w:tmpl w:val="ADB46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1831456">
    <w:abstractNumId w:val="3"/>
  </w:num>
  <w:num w:numId="2" w16cid:durableId="1211188087">
    <w:abstractNumId w:val="0"/>
  </w:num>
  <w:num w:numId="3" w16cid:durableId="1295283950">
    <w:abstractNumId w:val="2"/>
  </w:num>
  <w:num w:numId="4" w16cid:durableId="10065947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18A"/>
    <w:rsid w:val="008A3032"/>
    <w:rsid w:val="00C314AA"/>
    <w:rsid w:val="00CB418A"/>
    <w:rsid w:val="00F7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19BA5"/>
  <w15:docId w15:val="{0DD3E8A1-18B3-4556-8EC3-94BC04377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F750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1352</Words>
  <Characters>7709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Robinson</dc:creator>
  <cp:lastModifiedBy>M Robinson</cp:lastModifiedBy>
  <cp:revision>2</cp:revision>
  <dcterms:created xsi:type="dcterms:W3CDTF">2026-03-19T13:57:00Z</dcterms:created>
  <dcterms:modified xsi:type="dcterms:W3CDTF">2026-03-19T13:57:00Z</dcterms:modified>
</cp:coreProperties>
</file>